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240"/>
        <w:jc w:val="center"/>
      </w:pPr>
      <w:r>
        <w:rPr>
          <w:rFonts w:ascii="Calibri" w:hAnsi="Calibri" w:eastAsia="Microsoft YaHei"/>
          <w:b/>
          <w:color w:val="4F9E8B"/>
          <w:sz w:val="20"/>
        </w:rPr>
        <w:t>AI 应用架构演进实践 · 第 3 集</w:t>
      </w:r>
    </w:p>
    <w:p>
      <w:pPr>
        <w:spacing w:before="0" w:after="160"/>
        <w:jc w:val="center"/>
      </w:pPr>
      <w:r>
        <w:rPr>
          <w:rFonts w:ascii="Calibri" w:hAnsi="Calibri" w:eastAsia="Microsoft YaHei"/>
          <w:b/>
          <w:color w:val="496A76"/>
          <w:sz w:val="56"/>
        </w:rPr>
        <w:t>给 AI 一个目标，它自己交出网页：DeepSeek + WorkBuddy 实验</w:t>
      </w:r>
    </w:p>
    <w:p>
      <w:pPr>
        <w:spacing w:after="360"/>
        <w:jc w:val="center"/>
      </w:pPr>
      <w:r>
        <w:rPr>
          <w:rFonts w:ascii="Calibri" w:hAnsi="Calibri" w:eastAsia="Microsoft YaHei"/>
          <w:color w:val="68707D"/>
          <w:sz w:val="25"/>
        </w:rPr>
        <w:t>前两集，我们让 AI 回答问题、创建文件；这一集只升级一件事：少下几条命令，只给一个目标，看它能不能自己拆开任务并交付网页。</w:t>
      </w:r>
    </w:p>
    <w:p>
      <w:pPr>
        <w:spacing w:after="320"/>
        <w:jc w:val="center"/>
      </w:pPr>
      <w:r>
        <w:rPr>
          <w:rFonts w:ascii="Calibri" w:hAnsi="Calibri" w:eastAsia="Microsoft YaHei"/>
          <w:b/>
          <w:color w:val="68707D"/>
          <w:sz w:val="19"/>
        </w:rPr>
        <w:t>入门实验  ·  WorkBuddy  ·  DeepSeek  ·  15～25 分钟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" name="Picture 1" descr="本集主线：接入 DeepSeek，在空工作区给出目标，再验收网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episode-guid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本集主线：接入 DeepSeek，在空工作区给出目标，再验收网页</w:t>
      </w:r>
    </w:p>
    <w:p>
      <w:r>
        <w:rPr>
          <w:rFonts w:ascii="Calibri" w:hAnsi="Calibri" w:eastAsia="Microsoft YaHei"/>
          <w:b/>
        </w:rPr>
        <w:t>这一集只做一件事</w:t>
      </w:r>
    </w:p>
    <w:p>
      <w:r>
        <w:rPr>
          <w:rFonts w:ascii="Calibri" w:hAnsi="Calibri" w:eastAsia="Microsoft YaHei"/>
        </w:rPr>
        <w:t>在一个空文件夹里，让 WorkBuddy 使用 DeepSeek 做出一个可以直接打开的单页网页。</w:t>
      </w:r>
    </w:p>
    <w:p>
      <w:pPr>
        <w:pStyle w:val="ListBullet"/>
      </w:pPr>
      <w:r>
        <w:rPr>
          <w:rFonts w:ascii="Calibri" w:hAnsi="Calibri" w:eastAsia="Microsoft YaHei"/>
        </w:rPr>
        <w:t>预计用时：15～25 分钟，下载安装和登录时间另算。</w:t>
      </w:r>
    </w:p>
    <w:p>
      <w:pPr>
        <w:pStyle w:val="ListBullet"/>
      </w:pPr>
      <w:r>
        <w:rPr>
          <w:rFonts w:ascii="Calibri" w:hAnsi="Calibri" w:eastAsia="Microsoft YaHei"/>
        </w:rPr>
        <w:t>需要准备：Windows、WorkBuddy、DeepSeek API Key，以及一个空文件夹。</w:t>
      </w:r>
    </w:p>
    <w:p>
      <w:pPr>
        <w:pStyle w:val="ListBullet"/>
      </w:pPr>
      <w:r>
        <w:rPr>
          <w:rFonts w:ascii="Calibri" w:hAnsi="Calibri" w:eastAsia="Microsoft YaHei"/>
        </w:rPr>
        <w:t xml:space="preserve">成功标志：任务列表出现执行步骤，文件夹里出现 </w:t>
      </w:r>
      <w:r>
        <w:rPr>
          <w:rFonts w:ascii="Consolas" w:hAnsi="Consolas" w:eastAsia="Consolas"/>
          <w:color w:val="496A76"/>
          <w:sz w:val="19"/>
        </w:rPr>
        <w:t>index.html</w:t>
      </w:r>
      <w:r>
        <w:rPr>
          <w:rFonts w:ascii="Calibri" w:hAnsi="Calibri" w:eastAsia="Microsoft YaHei"/>
        </w:rPr>
        <w:t>，右侧能看到生成的网页。</w:t>
      </w:r>
    </w:p>
    <w:p>
      <w:r>
        <w:rPr>
          <w:rFonts w:ascii="Calibri" w:hAnsi="Calibri" w:eastAsia="Microsoft YaHei"/>
        </w:rPr>
        <w:t>WorkBuddy 可以先理解成“一款能在授权文件夹里创建文件的桌面 AI 工具”。不需要前端经验，先把它跑通，再给背后的机制起名字。</w:t>
      </w:r>
    </w:p>
    <w:p>
      <w:r>
        <w:rPr>
          <w:rFonts w:ascii="Calibri" w:hAnsi="Calibri" w:eastAsia="Microsoft YaHei"/>
          <w:b/>
        </w:rPr>
        <w:t>完全新手先看这里：</w:t>
      </w:r>
      <w:r>
        <w:rPr>
          <w:rFonts w:ascii="Calibri" w:hAnsi="Calibri" w:eastAsia="Microsoft YaHei"/>
        </w:rPr>
        <w:t xml:space="preserve"> 本集不需要终端、PowerShell、VS Code、Python、Node.js 或 Git。只要 Windows 10 或更新版本、系统自带浏览器、一个空文件夹、可用的 DeepSeek 实验 Key，以及已经登录的 WorkBuddy。</w:t>
      </w:r>
    </w:p>
    <w:p>
      <w:pPr>
        <w:pStyle w:val="ListBullet"/>
      </w:pPr>
      <w:r>
        <w:rPr>
          <w:rFonts w:ascii="Calibri" w:hAnsi="Calibri" w:eastAsia="Microsoft YaHei"/>
        </w:rPr>
        <w:t>浏览器：用于下载和登录，Windows 自带的 Edge 就够用。</w:t>
      </w:r>
    </w:p>
    <w:p>
      <w:pPr>
        <w:pStyle w:val="ListBullet"/>
      </w:pPr>
      <w:r>
        <w:rPr>
          <w:rFonts w:ascii="Calibri" w:hAnsi="Calibri" w:eastAsia="Microsoft YaHei"/>
        </w:rPr>
        <w:t>文件资源管理器：就是任务栏上的黄色文件夹图标，用来创建和找回实验目录。</w:t>
      </w:r>
    </w:p>
    <w:p>
      <w:pPr>
        <w:pStyle w:val="ListBullet"/>
      </w:pPr>
      <w:r>
        <w:rPr>
          <w:rFonts w:ascii="Calibri" w:hAnsi="Calibri" w:eastAsia="Microsoft YaHei"/>
        </w:rPr>
        <w:t xml:space="preserve">WorkBuddy：本集真正执行任务的桌面 AI 工具；第一次安装可跟着 </w:t>
      </w:r>
      <w:hyperlink r:id="rId12">
        <w:r>
          <w:rPr>
            <w:color w:val="4F9E8B"/>
            <w:u w:val="single"/>
          </w:rPr>
          <w:t>WorkBuddy Windows 官方指南</w:t>
        </w:r>
      </w:hyperlink>
      <w:r>
        <w:rPr>
          <w:rFonts w:ascii="Calibri" w:hAnsi="Calibri" w:eastAsia="Microsoft YaHei"/>
        </w:rPr>
        <w:t>操作。</w:t>
      </w:r>
    </w:p>
    <w:p>
      <w:r>
        <w:rPr>
          <w:rFonts w:ascii="Calibri" w:hAnsi="Calibri" w:eastAsia="Microsoft YaHei"/>
        </w:rPr>
        <w:t>已经能进入 WorkBuddy 新建任务页，并且手里有一枚可撤销的 DeepSeek 实验 Key，就可以跳过工具准备说明。</w:t>
      </w:r>
    </w:p>
    <w:p>
      <w:pPr>
        <w:pStyle w:val="Heading1"/>
      </w:pPr>
      <w:r>
        <w:rPr>
          <w:rFonts w:ascii="Calibri" w:hAnsi="Calibri" w:eastAsia="Microsoft YaHei"/>
        </w:rPr>
        <w:t>1. 准备 WorkBuddy 和一个空文件夹</w:t>
      </w:r>
    </w:p>
    <w:p>
      <w:pPr>
        <w:pStyle w:val="Heading2"/>
      </w:pPr>
      <w:r>
        <w:rPr>
          <w:rFonts w:ascii="Calibri" w:hAnsi="Calibri" w:eastAsia="Microsoft YaHei"/>
        </w:rPr>
        <w:t>1.1 安装并打开 WorkBuddy</w:t>
      </w:r>
    </w:p>
    <w:p>
      <w:r>
        <w:rPr>
          <w:rFonts w:ascii="Calibri" w:hAnsi="Calibri" w:eastAsia="Microsoft YaHei"/>
        </w:rPr>
        <w:t xml:space="preserve">从 </w:t>
      </w:r>
      <w:hyperlink r:id="rId13">
        <w:r>
          <w:rPr>
            <w:color w:val="4F9E8B"/>
            <w:u w:val="single"/>
          </w:rPr>
          <w:t>WorkBuddy 官方页面</w:t>
        </w:r>
      </w:hyperlink>
      <w:r>
        <w:rPr>
          <w:rFonts w:ascii="Calibri" w:hAnsi="Calibri" w:eastAsia="Microsoft YaHei"/>
        </w:rPr>
        <w:t xml:space="preserve"> 下载与你系统匹配的版本，完成安装和登录。不要停在登录二维码页面；能进入新建任务页，才算这一项准备完成。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2907357"/>
            <wp:docPr id="2" name="Picture 2" descr="从 WorkBuddy 官方入口下载与当前系统匹配的版本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download-workbuddy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9073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从 WorkBuddy 官方入口下载与当前系统匹配的版本</w:t>
      </w:r>
    </w:p>
    <w:p>
      <w:r>
        <w:rPr>
          <w:rFonts w:ascii="Calibri" w:hAnsi="Calibri" w:eastAsia="Microsoft YaHei"/>
        </w:rPr>
        <w:t xml:space="preserve">页面和按钮可能随版本更新；如果位置和截图略有不同，以 </w:t>
      </w:r>
      <w:hyperlink r:id="rId15">
        <w:r>
          <w:rPr>
            <w:color w:val="4F9E8B"/>
            <w:u w:val="single"/>
          </w:rPr>
          <w:t>WorkBuddy 官方文档</w:t>
        </w:r>
      </w:hyperlink>
      <w:r>
        <w:rPr>
          <w:rFonts w:ascii="Calibri" w:hAnsi="Calibri" w:eastAsia="Microsoft YaHei"/>
        </w:rPr>
        <w:t xml:space="preserve"> 为准。</w:t>
      </w:r>
    </w:p>
    <w:p>
      <w:pPr>
        <w:pStyle w:val="Heading2"/>
      </w:pPr>
      <w:r>
        <w:rPr>
          <w:rFonts w:ascii="Calibri" w:hAnsi="Calibri" w:eastAsia="Microsoft YaHei"/>
        </w:rPr>
        <w:t>1.2 创建本次实验的“小沙盒”</w:t>
      </w:r>
    </w:p>
    <w:p>
      <w:r>
        <w:rPr>
          <w:rFonts w:ascii="Calibri" w:hAnsi="Calibri" w:eastAsia="Microsoft YaHei"/>
        </w:rPr>
        <w:t xml:space="preserve">按 </w:t>
      </w:r>
      <w:r>
        <w:rPr>
          <w:rFonts w:ascii="Consolas" w:hAnsi="Consolas" w:eastAsia="Consolas"/>
          <w:color w:val="496A76"/>
          <w:sz w:val="19"/>
        </w:rPr>
        <w:t>Win + E</w:t>
      </w:r>
      <w:r>
        <w:rPr>
          <w:rFonts w:ascii="Calibri" w:hAnsi="Calibri" w:eastAsia="Microsoft YaHei"/>
        </w:rPr>
        <w:t xml:space="preserve"> 打开文件资源管理器，进入桌面，在空白处右键选择“新建 → 文件夹”，命名为：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workbuddy-demo</w:t>
      </w:r>
    </w:p>
    <w:p>
      <w:r>
        <w:rPr>
          <w:rFonts w:ascii="Calibri" w:hAnsi="Calibri" w:eastAsia="Microsoft YaHei"/>
        </w:rPr>
        <w:t>只用它完成本次实验，不要放入公司代码、客户数据、个人证件、账号凭证或其他敏感内容。</w:t>
      </w:r>
    </w:p>
    <w:p>
      <w:r>
        <w:rPr>
          <w:rFonts w:ascii="Calibri" w:hAnsi="Calibri" w:eastAsia="Microsoft YaHei"/>
        </w:rPr>
        <w:t>双击打开一次，确认里面没有文件；再关闭并重新找到它。能找回这个空文件夹，后面选择工作区时就不会迷路。</w:t>
      </w:r>
    </w:p>
    <w:p>
      <w:r>
        <w:rPr>
          <w:rFonts w:ascii="Calibri" w:hAnsi="Calibri" w:eastAsia="Microsoft YaHei"/>
        </w:rPr>
        <w:t>先给 AI 一个小沙盒。别第一天上班，就把整块硬盘的门禁卡发出去。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WorkBuddy 已经打开并登录，电脑上也能找到空的 </w:t>
      </w:r>
      <w:r>
        <w:rPr>
          <w:rFonts w:ascii="Consolas" w:hAnsi="Consolas" w:eastAsia="Consolas"/>
          <w:color w:val="496A76"/>
          <w:sz w:val="19"/>
        </w:rPr>
        <w:t>workbuddy-demo</w:t>
      </w:r>
      <w:r>
        <w:rPr>
          <w:rFonts w:ascii="Calibri" w:hAnsi="Calibri" w:eastAsia="Microsoft YaHei"/>
        </w:rPr>
        <w:t xml:space="preserve"> 文件夹。</w:t>
      </w:r>
    </w:p>
    <w:p>
      <w:r>
        <w:rPr>
          <w:rFonts w:ascii="Calibri" w:hAnsi="Calibri" w:eastAsia="Microsoft YaHei"/>
          <w:b/>
        </w:rPr>
        <w:t>如果不一样：</w:t>
      </w:r>
      <w:r>
        <w:rPr>
          <w:rFonts w:ascii="Calibri" w:hAnsi="Calibri" w:eastAsia="Microsoft YaHei"/>
        </w:rPr>
        <w:t xml:space="preserve"> 先确认安装包与系统匹配；登录或界面问题优先查官方文档，不要急着连接真实项目。</w:t>
      </w:r>
    </w:p>
    <w:p>
      <w:pPr>
        <w:pStyle w:val="Heading1"/>
      </w:pPr>
      <w:r>
        <w:rPr>
          <w:rFonts w:ascii="Calibri" w:hAnsi="Calibri" w:eastAsia="Microsoft YaHei"/>
        </w:rPr>
        <w:t>2. 把 DeepSeek 接进 WorkBuddy</w:t>
      </w:r>
    </w:p>
    <w:p>
      <w:r>
        <w:rPr>
          <w:rFonts w:ascii="Calibri" w:hAnsi="Calibri" w:eastAsia="Microsoft YaHei"/>
        </w:rPr>
        <w:t>这一步只做一件事：让 WorkBuddy 能使用你在第一集已经调用过的 DeepSeek。</w:t>
      </w:r>
    </w:p>
    <w:p>
      <w:r>
        <w:rPr>
          <w:rFonts w:ascii="Calibri" w:hAnsi="Calibri" w:eastAsia="Microsoft YaHei"/>
        </w:rPr>
        <w:t xml:space="preserve">进入 </w:t>
      </w:r>
      <w:r>
        <w:rPr>
          <w:rFonts w:ascii="Calibri" w:hAnsi="Calibri" w:eastAsia="Microsoft YaHei"/>
          <w:b/>
        </w:rPr>
        <w:t>系统设置 → 模型</w:t>
      </w:r>
      <w:r>
        <w:rPr>
          <w:rFonts w:ascii="Calibri" w:hAnsi="Calibri" w:eastAsia="Microsoft YaHei"/>
        </w:rPr>
        <w:t xml:space="preserve">，点击“添加模型”。在“提供商”列表中选择 </w:t>
      </w:r>
      <w:r>
        <w:rPr>
          <w:rFonts w:ascii="Calibri" w:hAnsi="Calibri" w:eastAsia="Microsoft YaHei"/>
          <w:b/>
        </w:rPr>
        <w:t>深度求索 / DeepSeek</w:t>
      </w:r>
      <w:r>
        <w:rPr>
          <w:rFonts w:ascii="Calibri" w:hAnsi="Calibri" w:eastAsia="Microsoft YaHei"/>
        </w:rPr>
        <w:t>。这里的“提供商”，就是模型服务来自哪里。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683000" cy="2632055"/>
            <wp:docPr id="3" name="Picture 3" descr="在模型服务来源列表中选择深度求索 / DeepSe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provider-deepseek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6320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在模型服务来源列表中选择深度求索 / DeepSeek</w:t>
      </w:r>
    </w:p>
    <w:p>
      <w:r>
        <w:rPr>
          <w:rFonts w:ascii="Calibri" w:hAnsi="Calibri" w:eastAsia="Microsoft YaHei"/>
        </w:rPr>
        <w:t>接着填写或确认两项：</w:t>
      </w:r>
    </w:p>
    <w:p>
      <w:pPr>
        <w:pStyle w:val="ListBullet"/>
      </w:pPr>
      <w:r>
        <w:rPr>
          <w:rFonts w:ascii="Calibri" w:hAnsi="Calibri" w:eastAsia="Microsoft YaHei"/>
        </w:rPr>
        <w:t>API Key：证明调用身份的门票，使用一枚独立、可随时撤销的实验 Key。</w:t>
      </w:r>
    </w:p>
    <w:p>
      <w:pPr>
        <w:pStyle w:val="ListBullet"/>
      </w:pPr>
      <w:r>
        <w:rPr>
          <w:rFonts w:ascii="Calibri" w:hAnsi="Calibri" w:eastAsia="Microsoft YaHei"/>
        </w:rPr>
        <w:t>模型名称：选择当前界面里可用的 DeepSeek 模型，不必照抄截图中的具体版本名。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683000" cy="2592275"/>
            <wp:docPr id="4" name="Picture 4" descr="只填写实验专用 Key，并选择界面中当前可用的 DeepSeek 模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model-api-key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592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只填写实验专用 Key，并选择界面中当前可用的 DeepSeek 模型</w:t>
      </w:r>
    </w:p>
    <w:p>
      <w:r>
        <w:rPr>
          <w:rFonts w:ascii="Calibri" w:hAnsi="Calibri" w:eastAsia="Microsoft YaHei"/>
        </w:rPr>
        <w:t>截图中的 Key 输入框为空，没有展示真实凭证。不要把完整 Key 放进文章、聊天记录、Git 仓库或截图。</w:t>
      </w:r>
    </w:p>
    <w:p>
      <w:r>
        <w:rPr>
          <w:rFonts w:ascii="Calibri" w:hAnsi="Calibri" w:eastAsia="Microsoft YaHei"/>
        </w:rPr>
        <w:t>任务内容会发送给 DeepSeek。实验里不要提交公司资料、个人隐私或其他敏感内容。</w:t>
      </w:r>
    </w:p>
    <w:p>
      <w:r>
        <w:rPr>
          <w:rFonts w:ascii="Calibri" w:hAnsi="Calibri" w:eastAsia="Microsoft YaHei"/>
        </w:rPr>
        <w:t>保存后回到新建任务页，在模型选择器中选中刚配置的 DeepSeek。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新建任务页的模型选择器里出现并选中了 DeepSeek。</w:t>
      </w:r>
    </w:p>
    <w:p>
      <w:r>
        <w:rPr>
          <w:rFonts w:ascii="Calibri" w:hAnsi="Calibri" w:eastAsia="Microsoft YaHei"/>
          <w:b/>
        </w:rPr>
        <w:t>如果不一样：</w:t>
      </w:r>
      <w:r>
        <w:rPr>
          <w:rFonts w:ascii="Calibri" w:hAnsi="Calibri" w:eastAsia="Microsoft YaHei"/>
        </w:rPr>
        <w:t xml:space="preserve"> 先确认配置已经保存，再重新打开任务页；仍然找不到时，再看文末“找不到 DeepSeek”。</w:t>
      </w:r>
    </w:p>
    <w:p>
      <w:pPr>
        <w:pStyle w:val="Heading1"/>
      </w:pPr>
      <w:r>
        <w:rPr>
          <w:rFonts w:ascii="Calibri" w:hAnsi="Calibri" w:eastAsia="Microsoft YaHei"/>
        </w:rPr>
        <w:t>3. 把行动范围圈在实验文件夹里</w:t>
      </w:r>
    </w:p>
    <w:p>
      <w:r>
        <w:rPr>
          <w:rFonts w:ascii="Calibri" w:hAnsi="Calibri" w:eastAsia="Microsoft YaHei"/>
        </w:rPr>
        <w:t>WorkBuddy 稍后会真正创建文件，所以先把模式和工作区设置好。</w:t>
      </w:r>
    </w:p>
    <w:p>
      <w:r>
        <w:rPr>
          <w:rFonts w:ascii="Calibri" w:hAnsi="Calibri" w:eastAsia="Microsoft YaHei"/>
        </w:rPr>
        <w:t>第一次实验保留默认权限，或选择限制较多的模式。不要为了少点几次确认，就直接授予不必要的完全访问权限。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683000" cy="2151724"/>
            <wp:docPr id="5" name="Picture 5" descr="第一次实验保留默认权限或限制较多的工作模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mode-selection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1517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第一次实验保留默认权限或限制较多的工作模式</w:t>
      </w:r>
    </w:p>
    <w:p>
      <w:r>
        <w:rPr>
          <w:rFonts w:ascii="Calibri" w:hAnsi="Calibri" w:eastAsia="Microsoft YaHei"/>
        </w:rPr>
        <w:t xml:space="preserve">点击“选择工作空间”，只选择刚创建的 </w:t>
      </w:r>
      <w:r>
        <w:rPr>
          <w:rFonts w:ascii="Consolas" w:hAnsi="Consolas" w:eastAsia="Consolas"/>
          <w:color w:val="496A76"/>
          <w:sz w:val="19"/>
        </w:rPr>
        <w:t>workbuddy-demo</w:t>
      </w:r>
      <w:r>
        <w:rPr>
          <w:rFonts w:ascii="Calibri" w:hAnsi="Calibri" w:eastAsia="Microsoft YaHei"/>
        </w:rPr>
        <w:t>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988399"/>
            <wp:docPr id="6" name="Picture 6" descr="工作区只选择空的实验文件夹，私人目录已经脱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workspace-saf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883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工作区只选择空的实验文件夹，私人目录已经脱敏</w:t>
      </w:r>
    </w:p>
    <w:p>
      <w:r>
        <w:rPr>
          <w:rFonts w:ascii="Calibri" w:hAnsi="Calibri" w:eastAsia="Microsoft YaHei"/>
        </w:rPr>
        <w:t>后续如果弹出命令或高风险操作确认，先看清动作和目标路径；只有路径确实位于实验文件夹内，才考虑批准。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输入框下方的工作区名称显示为 </w:t>
      </w:r>
      <w:r>
        <w:rPr>
          <w:rFonts w:ascii="Consolas" w:hAnsi="Consolas" w:eastAsia="Consolas"/>
          <w:color w:val="496A76"/>
          <w:sz w:val="19"/>
        </w:rPr>
        <w:t>demo</w:t>
      </w:r>
      <w:r>
        <w:rPr>
          <w:rFonts w:ascii="Calibri" w:hAnsi="Calibri" w:eastAsia="Microsoft YaHei"/>
        </w:rPr>
        <w:t xml:space="preserve"> 或 </w:t>
      </w:r>
      <w:r>
        <w:rPr>
          <w:rFonts w:ascii="Consolas" w:hAnsi="Consolas" w:eastAsia="Consolas"/>
          <w:color w:val="496A76"/>
          <w:sz w:val="19"/>
        </w:rPr>
        <w:t>workbuddy-demo</w:t>
      </w:r>
      <w:r>
        <w:rPr>
          <w:rFonts w:ascii="Calibri" w:hAnsi="Calibri" w:eastAsia="Microsoft YaHei"/>
        </w:rPr>
        <w:t>，而不是整个桌面、私人目录或真实项目。</w:t>
      </w:r>
    </w:p>
    <w:p>
      <w:r>
        <w:rPr>
          <w:rFonts w:ascii="Calibri" w:hAnsi="Calibri" w:eastAsia="Microsoft YaHei"/>
          <w:b/>
        </w:rPr>
        <w:t>如果不一样：</w:t>
      </w:r>
      <w:r>
        <w:rPr>
          <w:rFonts w:ascii="Calibri" w:hAnsi="Calibri" w:eastAsia="Microsoft YaHei"/>
        </w:rPr>
        <w:t xml:space="preserve"> 重新选择工作空间，并确认自己选中的是空文件夹本身。</w:t>
      </w:r>
    </w:p>
    <w:p>
      <w:pPr>
        <w:pStyle w:val="Heading1"/>
      </w:pPr>
      <w:r>
        <w:rPr>
          <w:rFonts w:ascii="Calibri" w:hAnsi="Calibri" w:eastAsia="Microsoft YaHei"/>
        </w:rPr>
        <w:t>4. 选一个帮手，再把目标说清楚</w:t>
      </w:r>
    </w:p>
    <w:p>
      <w:r>
        <w:rPr>
          <w:rFonts w:ascii="Calibri" w:hAnsi="Calibri" w:eastAsia="Microsoft YaHei"/>
        </w:rPr>
        <w:t xml:space="preserve">本次要做网页，所以先在输入框旁的功能入口选择 </w:t>
      </w:r>
      <w:r>
        <w:rPr>
          <w:rFonts w:ascii="Calibri" w:hAnsi="Calibri" w:eastAsia="Microsoft YaHei"/>
          <w:b/>
        </w:rPr>
        <w:t>专家</w:t>
      </w:r>
      <w:r>
        <w:rPr>
          <w:rFonts w:ascii="Calibri" w:hAnsi="Calibri" w:eastAsia="Microsoft YaHei"/>
        </w:rPr>
        <w:t>。这里的“专家”可以先理解成一种预设好的工作方式。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683000" cy="1982163"/>
            <wp:docPr id="7" name="Picture 7" descr="从输入框旁的功能入口打开“专家”列表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expert-menu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19821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从输入框旁的功能入口打开“专家”列表</w:t>
      </w:r>
    </w:p>
    <w:p>
      <w:r>
        <w:rPr>
          <w:rFonts w:ascii="Calibri" w:hAnsi="Calibri" w:eastAsia="Microsoft YaHei"/>
        </w:rPr>
        <w:t xml:space="preserve">选择 </w:t>
      </w:r>
      <w:r>
        <w:rPr>
          <w:rFonts w:ascii="Calibri" w:hAnsi="Calibri" w:eastAsia="Microsoft YaHei"/>
          <w:b/>
        </w:rPr>
        <w:t>UI 设计师</w:t>
      </w:r>
      <w:r>
        <w:rPr>
          <w:rFonts w:ascii="Calibri" w:hAnsi="Calibri" w:eastAsia="Microsoft YaHei"/>
        </w:rPr>
        <w:t>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3007272"/>
            <wp:docPr id="8" name="Picture 8" descr="为这次网页任务选择 UI 设计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ui-designer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30072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为这次网页任务选择 UI 设计师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输入框附近出现“UI 设计师”标签，同时模型仍是 DeepSeek，工作区仍是 </w:t>
      </w:r>
      <w:r>
        <w:rPr>
          <w:rFonts w:ascii="Consolas" w:hAnsi="Consolas" w:eastAsia="Consolas"/>
          <w:color w:val="496A76"/>
          <w:sz w:val="19"/>
        </w:rPr>
        <w:t>workbuddy-demo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>接下来复制这段更容易复现的“稳定版”任务：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请在当前实验工作区创建一个介绍 WorkBuddy 的单页网页，并保存为 index.html。</w:t>
        <w:br/>
        <w:t>使用清晰的卡片布局，说明它与普通聊天工具的区别。</w:t>
        <w:br/>
        <w:t>只使用 HTML、CSS 和 JavaScript，不读取或修改工作区外的文件。</w:t>
        <w:br/>
        <w:t>完成后在右侧预览，并告诉我创建了哪些文件。</w:t>
      </w:r>
    </w:p>
    <w:p>
      <w:r>
        <w:rPr>
          <w:rFonts w:ascii="Calibri" w:hAnsi="Calibri" w:eastAsia="Microsoft YaHei"/>
        </w:rPr>
        <w:t>它只说清三件事：交付什么、怎样验收、哪里不能碰。提示词不需要华丽，边界清楚更重要。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点击发送后，页面进入执行状态，而不是只返回一段聊天建议。</w:t>
      </w:r>
    </w:p>
    <w:p>
      <w:r>
        <w:rPr>
          <w:rFonts w:ascii="Calibri" w:hAnsi="Calibri" w:eastAsia="Microsoft YaHei"/>
          <w:b/>
        </w:rPr>
        <w:t>如果不一样：</w:t>
      </w:r>
      <w:r>
        <w:rPr>
          <w:rFonts w:ascii="Calibri" w:hAnsi="Calibri" w:eastAsia="Microsoft YaHei"/>
        </w:rPr>
        <w:t xml:space="preserve"> 再检查一次 DeepSeek、UI 设计师和 </w:t>
      </w:r>
      <w:r>
        <w:rPr>
          <w:rFonts w:ascii="Consolas" w:hAnsi="Consolas" w:eastAsia="Consolas"/>
          <w:color w:val="496A76"/>
          <w:sz w:val="19"/>
        </w:rPr>
        <w:t>workbuddy-demo</w:t>
      </w:r>
      <w:r>
        <w:rPr>
          <w:rFonts w:ascii="Calibri" w:hAnsi="Calibri" w:eastAsia="Microsoft YaHei"/>
        </w:rPr>
        <w:t xml:space="preserve"> 是否同时处于选中状态。</w:t>
      </w:r>
    </w:p>
    <w:p>
      <w:pPr>
        <w:pStyle w:val="Heading1"/>
      </w:pPr>
      <w:r>
        <w:rPr>
          <w:rFonts w:ascii="Calibri" w:hAnsi="Calibri" w:eastAsia="Microsoft YaHei"/>
        </w:rPr>
        <w:t>5. 看它把目标变成任务</w:t>
      </w:r>
    </w:p>
    <w:p>
      <w:r>
        <w:rPr>
          <w:rFonts w:ascii="Calibri" w:hAnsi="Calibri" w:eastAsia="Microsoft YaHei"/>
        </w:rPr>
        <w:t>发送后先别离开，观察中间区域。WorkBuddy 会把目标变成可跟踪的任务，并显示执行或文件写入状态。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872292"/>
            <wp:docPr id="9" name="Picture 9" descr="目标已经变成任务卡，界面同时显示文件写入状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agent-task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72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目标已经变成任务卡，界面同时显示文件写入状态</w:t>
      </w:r>
    </w:p>
    <w:p>
      <w:r>
        <w:rPr>
          <w:rFonts w:ascii="Calibri" w:hAnsi="Calibri" w:eastAsia="Microsoft YaHei"/>
        </w:rPr>
        <w:t>重点看任务卡片和“正在写入文件”一类状态，而不是只看最后一句“完成了”。AI 的口头汇报不算交付，文件才算。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页面出现任务卡或执行状态，并开始在工作区写入文件。</w:t>
      </w:r>
    </w:p>
    <w:p>
      <w:r>
        <w:rPr>
          <w:rFonts w:ascii="Calibri" w:hAnsi="Calibri" w:eastAsia="Microsoft YaHei"/>
          <w:b/>
        </w:rPr>
        <w:t>如果不一样：</w:t>
      </w:r>
      <w:r>
        <w:rPr>
          <w:rFonts w:ascii="Calibri" w:hAnsi="Calibri" w:eastAsia="Microsoft YaHei"/>
        </w:rPr>
        <w:t xml:space="preserve"> 如果它一直思考却没有写文件，先把任务缩小成“在当前工作区创建一个只含标题的 </w:t>
      </w:r>
      <w:r>
        <w:rPr>
          <w:rFonts w:ascii="Consolas" w:hAnsi="Consolas" w:eastAsia="Consolas"/>
          <w:color w:val="496A76"/>
          <w:sz w:val="19"/>
        </w:rPr>
        <w:t>index.html</w:t>
      </w:r>
      <w:r>
        <w:rPr>
          <w:rFonts w:ascii="Calibri" w:hAnsi="Calibri" w:eastAsia="Microsoft YaHei"/>
        </w:rPr>
        <w:t>”，确认最小链路后再重试完整版。</w:t>
      </w:r>
    </w:p>
    <w:p>
      <w:pPr>
        <w:pStyle w:val="Heading1"/>
      </w:pPr>
      <w:r>
        <w:rPr>
          <w:rFonts w:ascii="Calibri" w:hAnsi="Calibri" w:eastAsia="Microsoft YaHei"/>
        </w:rPr>
        <w:t>6. 验收真正生成的网页</w:t>
      </w:r>
    </w:p>
    <w:p>
      <w:r>
        <w:rPr>
          <w:rFonts w:ascii="Calibri" w:hAnsi="Calibri" w:eastAsia="Microsoft YaHei"/>
        </w:rPr>
        <w:t>执行完成后，先看右侧内置浏览器。它应该打开实验目录里的本地网页。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905258"/>
            <wp:docPr id="10" name="Picture 10" descr="左侧显示执行任务，右侧内置浏览器打开本地网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browser-preview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052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左侧显示执行任务，右侧内置浏览器打开本地网页</w:t>
      </w:r>
    </w:p>
    <w:p>
      <w:r>
        <w:rPr>
          <w:rFonts w:ascii="Calibri" w:hAnsi="Calibri" w:eastAsia="Microsoft YaHei"/>
        </w:rPr>
        <w:t>再打开完整页面，检查标题、卡片和基本排版是否出现。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2173929" cy="3749039"/>
            <wp:docPr id="11" name="Picture 11" descr="真实生成的单页 Demo：只用于验证交付流程，内容仍需核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final-p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73929" cy="3749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真实生成的单页 Demo：只用于验证交付流程，内容仍需核对</w:t>
      </w:r>
    </w:p>
    <w:p>
      <w:r>
        <w:rPr>
          <w:rFonts w:ascii="Calibri" w:hAnsi="Calibri" w:eastAsia="Microsoft YaHei"/>
        </w:rPr>
        <w:t xml:space="preserve">最后回到 </w:t>
      </w:r>
      <w:r>
        <w:rPr>
          <w:rFonts w:ascii="Consolas" w:hAnsi="Consolas" w:eastAsia="Consolas"/>
          <w:color w:val="496A76"/>
          <w:sz w:val="19"/>
        </w:rPr>
        <w:t>workbuddy-demo</w:t>
      </w:r>
      <w:r>
        <w:rPr>
          <w:rFonts w:ascii="Calibri" w:hAnsi="Calibri" w:eastAsia="Microsoft YaHei"/>
        </w:rPr>
        <w:t xml:space="preserve"> 文件夹，确认 </w:t>
      </w:r>
      <w:r>
        <w:rPr>
          <w:rFonts w:ascii="Consolas" w:hAnsi="Consolas" w:eastAsia="Consolas"/>
          <w:color w:val="496A76"/>
          <w:sz w:val="19"/>
        </w:rPr>
        <w:t>index.html</w:t>
      </w:r>
      <w:r>
        <w:rPr>
          <w:rFonts w:ascii="Calibri" w:hAnsi="Calibri" w:eastAsia="Microsoft YaHei"/>
        </w:rPr>
        <w:t xml:space="preserve"> 确实存在。Windows 默认可能隐藏扩展名；看到名为 </w:t>
      </w:r>
      <w:r>
        <w:rPr>
          <w:rFonts w:ascii="Consolas" w:hAnsi="Consolas" w:eastAsia="Consolas"/>
          <w:color w:val="496A76"/>
          <w:sz w:val="19"/>
        </w:rPr>
        <w:t>index</w:t>
      </w:r>
      <w:r>
        <w:rPr>
          <w:rFonts w:ascii="Calibri" w:hAnsi="Calibri" w:eastAsia="Microsoft YaHei"/>
        </w:rPr>
        <w:t xml:space="preserve">、类型为“HTML 文档”的文件，它通常就是 </w:t>
      </w:r>
      <w:r>
        <w:rPr>
          <w:rFonts w:ascii="Consolas" w:hAnsi="Consolas" w:eastAsia="Consolas"/>
          <w:color w:val="496A76"/>
          <w:sz w:val="19"/>
        </w:rPr>
        <w:t>index.html</w:t>
      </w:r>
      <w:r>
        <w:rPr>
          <w:rFonts w:ascii="Calibri" w:hAnsi="Calibri" w:eastAsia="Microsoft YaHei"/>
        </w:rPr>
        <w:t>，不要因此重复生成。</w:t>
      </w:r>
    </w:p>
    <w:p>
      <w:r>
        <w:rPr>
          <w:rFonts w:ascii="Calibri" w:hAnsi="Calibri" w:eastAsia="Microsoft YaHei"/>
        </w:rPr>
        <w:t>本集的验收只看三件事：</w:t>
      </w:r>
    </w:p>
    <w:p>
      <w:pPr>
        <w:pStyle w:val="ListNumber"/>
      </w:pPr>
      <w:r>
        <w:rPr>
          <w:rFonts w:ascii="Calibri" w:hAnsi="Calibri" w:eastAsia="Microsoft YaHei"/>
        </w:rPr>
        <w:t>任务列表出现过规划或执行步骤。</w:t>
      </w:r>
    </w:p>
    <w:p>
      <w:pPr>
        <w:pStyle w:val="ListNumber"/>
      </w:pPr>
      <w:r>
        <w:rPr>
          <w:rFonts w:ascii="Calibri" w:hAnsi="Calibri" w:eastAsia="Microsoft YaHei"/>
        </w:rPr>
        <w:t>实验文件夹里产生了网页文件。</w:t>
      </w:r>
    </w:p>
    <w:p>
      <w:pPr>
        <w:pStyle w:val="ListNumber"/>
      </w:pPr>
      <w:r>
        <w:rPr>
          <w:rFonts w:ascii="Calibri" w:hAnsi="Calibri" w:eastAsia="Microsoft YaHei"/>
        </w:rPr>
        <w:t>右侧预览能够打开这份网页。</w:t>
      </w:r>
    </w:p>
    <w:p>
      <w:pPr>
        <w:spacing w:before="120" w:after="200"/>
        <w:ind w:left="173" w:right="115"/>
        <w:shd w:fill="FFF7E8"/>
        <w:pBdr>
          <w:left w:val="single" w:sz="18" w:space="10" w:color="4F9E8B"/>
        </w:pBdr>
      </w:pPr>
      <w:r>
        <w:rPr>
          <w:rFonts w:ascii="Calibri" w:hAnsi="Calibri" w:eastAsia="Microsoft YaHei"/>
        </w:rPr>
        <w:t>到这里，本集已经完成。你给出一个目标，WorkBuddy 把它变成任务、写入文件，并交付了一个肉眼可见的网页。</w:t>
      </w:r>
    </w:p>
    <w:p>
      <w:r>
        <w:rPr>
          <w:rFonts w:ascii="Calibri" w:hAnsi="Calibri" w:eastAsia="Microsoft YaHei"/>
        </w:rPr>
        <w:t>页面里的数字和产品介绍由模型生成，可能不准确或已经过时。页面长得像那么回事，不代表每个数字都靠谱；会排版和会考证是两门课，正式发布前仍要核对官方资料。</w:t>
      </w:r>
    </w:p>
    <w:p>
      <w:pPr>
        <w:pStyle w:val="Heading1"/>
      </w:pPr>
      <w:r>
        <w:rPr>
          <w:rFonts w:ascii="Calibri" w:hAnsi="Calibri" w:eastAsia="Microsoft YaHei"/>
        </w:rPr>
        <w:t>7. 成功之后，再理解什么是 Agent</w:t>
      </w:r>
    </w:p>
    <w:p>
      <w:r>
        <w:rPr>
          <w:rFonts w:ascii="Calibri" w:hAnsi="Calibri" w:eastAsia="Microsoft YaHei"/>
        </w:rPr>
        <w:t>现在给刚才这类工具起名字：</w:t>
      </w:r>
      <w:r>
        <w:rPr>
          <w:rFonts w:ascii="Calibri" w:hAnsi="Calibri" w:eastAsia="Microsoft YaHei"/>
          <w:b/>
        </w:rPr>
        <w:t>Agent</w:t>
      </w:r>
      <w:r>
        <w:rPr>
          <w:rFonts w:ascii="Calibri" w:hAnsi="Calibri" w:eastAsia="Microsoft YaHei"/>
        </w:rPr>
        <w:t>，也就是“不只回答，还能围绕目标拆步骤、调用工具并交付结果的执行者”。</w:t>
      </w:r>
    </w:p>
    <w:p>
      <w:r>
        <w:rPr>
          <w:rFonts w:ascii="Calibri" w:hAnsi="Calibri" w:eastAsia="Microsoft YaHei"/>
        </w:rPr>
        <w:t>回看刚才的实验，模型和 Agent 的区别就容易理解了：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2" name="Picture 12" descr="模型负责回答，Agent 还会围绕目标拆步骤、使用工具并交付结果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model-agent-diagram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模型负责回答，Agent 还会围绕目标拆步骤、使用工具并交付结果</w:t>
      </w:r>
    </w:p>
    <w:p>
      <w:pPr>
        <w:pStyle w:val="ListBullet"/>
      </w:pPr>
      <w:r>
        <w:rPr>
          <w:rFonts w:ascii="Calibri" w:hAnsi="Calibri" w:eastAsia="Microsoft YaHei"/>
        </w:rPr>
        <w:t>问模型“怎么做一个网页”，通常会得到建议或代码。</w:t>
      </w:r>
    </w:p>
    <w:p>
      <w:pPr>
        <w:pStyle w:val="ListBullet"/>
      </w:pPr>
      <w:r>
        <w:rPr>
          <w:rFonts w:ascii="Calibri" w:hAnsi="Calibri" w:eastAsia="Microsoft YaHei"/>
        </w:rPr>
        <w:t>把目标交给 Agent，它还会规划任务、创建文件，并把结果交给你验收。</w:t>
      </w:r>
    </w:p>
    <w:p>
      <w:hyperlink r:id="rId26">
        <w:r>
          <w:rPr>
            <w:color w:val="4F9E8B"/>
            <w:u w:val="single"/>
          </w:rPr>
          <w:t>WorkBuddy 官方产品介绍</w:t>
        </w:r>
      </w:hyperlink>
      <w:r>
        <w:rPr>
          <w:rFonts w:ascii="Calibri" w:hAnsi="Calibri" w:eastAsia="Microsoft YaHei"/>
        </w:rPr>
        <w:t>也强调了自然语言目标、自主执行和桌面工具协同。Agent 依然可能理解错需求、选错工具或生成错误内容，所以最后的验收不能省。</w:t>
      </w:r>
    </w:p>
    <w:p>
      <w:r>
        <w:rPr>
          <w:rFonts w:ascii="Calibri" w:hAnsi="Calibri" w:eastAsia="Microsoft YaHei"/>
        </w:rPr>
        <w:t xml:space="preserve">根据 </w:t>
      </w:r>
      <w:hyperlink r:id="rId27">
        <w:r>
          <w:rPr>
            <w:color w:val="4F9E8B"/>
            <w:u w:val="single"/>
          </w:rPr>
          <w:t>WorkBuddy 官方模型配置说明</w:t>
        </w:r>
      </w:hyperlink>
      <w:r>
        <w:rPr>
          <w:rFonts w:ascii="Calibri" w:hAnsi="Calibri" w:eastAsia="Microsoft YaHei"/>
        </w:rPr>
        <w:t>，自定义模型配置和 API Key 保存在本机；真正请求模型时，任务内容仍会发送给你选择的第三方模型服务。也就是说，WorkBuddy 的界面和文件操作发生在电脑上，但模型回复仍通过网络来自 DeepSeek。桌面 Agent 不等于本地部署模型。</w:t>
      </w:r>
    </w:p>
    <w:p>
      <w:pPr>
        <w:pStyle w:val="Heading1"/>
      </w:pPr>
      <w:r>
        <w:rPr>
          <w:rFonts w:ascii="Calibri" w:hAnsi="Calibri" w:eastAsia="Microsoft YaHei"/>
        </w:rPr>
        <w:t>8. 选做：跑通以后，再给它更多能力</w:t>
      </w:r>
    </w:p>
    <w:p>
      <w:r>
        <w:rPr>
          <w:rFonts w:ascii="Calibri" w:hAnsi="Calibri" w:eastAsia="Microsoft YaHei"/>
        </w:rPr>
        <w:t>到这里，核心实验已经完成。下面两项只适合想继续看看入口的读者，不会改变前面的成功标准。</w:t>
      </w:r>
    </w:p>
    <w:p>
      <w:pPr>
        <w:pStyle w:val="Heading2"/>
      </w:pPr>
      <w:r>
        <w:rPr>
          <w:rFonts w:ascii="Calibri" w:hAnsi="Calibri" w:eastAsia="Microsoft YaHei"/>
        </w:rPr>
        <w:t>8.1 添加参考文件</w:t>
      </w:r>
    </w:p>
    <w:p>
      <w:r>
        <w:rPr>
          <w:rFonts w:ascii="Calibri" w:hAnsi="Calibri" w:eastAsia="Microsoft YaHei"/>
        </w:rPr>
        <w:t>WorkBuddy 支持上传文件作为任务上下文，例如脱敏后的品牌规范或示例数据。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962642"/>
            <wp:docPr id="13" name="Picture 13" descr="选做入口：可以添加参考文件，但本次不上传真实资料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upload-file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9626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选做入口：可以添加参考文件，但本次不上传真实资料</w:t>
      </w:r>
    </w:p>
    <w:p>
      <w:r>
        <w:rPr>
          <w:rFonts w:ascii="Calibri" w:hAnsi="Calibri" w:eastAsia="Microsoft YaHei"/>
        </w:rPr>
        <w:t>第一次实验不需要上传任何真实材料。先学会控制数据范围，再逐步增加上下文。</w:t>
      </w:r>
    </w:p>
    <w:p>
      <w:pPr>
        <w:pStyle w:val="Heading2"/>
      </w:pPr>
      <w:r>
        <w:rPr>
          <w:rFonts w:ascii="Calibri" w:hAnsi="Calibri" w:eastAsia="Microsoft YaHei"/>
        </w:rPr>
        <w:t>8.2 查看技能、专家团和连接器</w:t>
      </w:r>
    </w:p>
    <w:p>
      <w:pPr>
        <w:pStyle w:val="ListBullet"/>
      </w:pPr>
      <w:r>
        <w:rPr>
          <w:rFonts w:ascii="Calibri" w:hAnsi="Calibri" w:eastAsia="Microsoft YaHei"/>
        </w:rPr>
        <w:t>Skill：为任务增加某种工具能力。</w:t>
      </w:r>
    </w:p>
    <w:p>
      <w:pPr>
        <w:pStyle w:val="ListBullet"/>
      </w:pPr>
      <w:r>
        <w:rPr>
          <w:rFonts w:ascii="Calibri" w:hAnsi="Calibri" w:eastAsia="Microsoft YaHei"/>
        </w:rPr>
        <w:t>专家团：让多个预设角色分工协作。</w:t>
      </w:r>
    </w:p>
    <w:p>
      <w:pPr>
        <w:pStyle w:val="ListBullet"/>
      </w:pPr>
      <w:r>
        <w:rPr>
          <w:rFonts w:ascii="Calibri" w:hAnsi="Calibri" w:eastAsia="Microsoft YaHei"/>
        </w:rPr>
        <w:t>连接器：在授权后访问邮箱、文档或知识库等外部服务。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683000" cy="2337289"/>
            <wp:docPr id="14" name="Picture 14" descr="选做入口：连接器可在授权后接入邮箱、文档或知识库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connectors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337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选做入口：连接器可在授权后接入邮箱、文档或知识库</w:t>
      </w:r>
    </w:p>
    <w:p>
      <w:r>
        <w:rPr>
          <w:rFonts w:ascii="Calibri" w:hAnsi="Calibri" w:eastAsia="Microsoft YaHei"/>
        </w:rPr>
        <w:t>本集只展示入口，没有实际连接邮箱或知识库。真正授权前，至少确认它能读取或发送什么、任务内容会不会进入第三方模型，以及授权能否随时撤销。</w:t>
      </w:r>
    </w:p>
    <w:p>
      <w:pPr>
        <w:pStyle w:val="Heading1"/>
      </w:pPr>
      <w:r>
        <w:rPr>
          <w:rFonts w:ascii="Calibri" w:hAnsi="Calibri" w:eastAsia="Microsoft YaHei"/>
        </w:rPr>
        <w:t>9. 常见问题：先判断卡在哪一层</w:t>
      </w:r>
    </w:p>
    <w:p>
      <w:pPr>
        <w:pStyle w:val="Heading2"/>
      </w:pPr>
      <w:r>
        <w:rPr>
          <w:rFonts w:ascii="Calibri" w:hAnsi="Calibri" w:eastAsia="Microsoft YaHei"/>
        </w:rPr>
        <w:t>保存模型后，任务页找不到 DeepSeek</w:t>
      </w:r>
    </w:p>
    <w:p>
      <w:r>
        <w:rPr>
          <w:rFonts w:ascii="Calibri" w:hAnsi="Calibri" w:eastAsia="Microsoft YaHei"/>
        </w:rPr>
        <w:t>这说明模型还没有进入当前任务，不代表 Key 一定有问题。先确认配置已经保存，再重新打开任务页或重启 WorkBuddy；界面变化则核对官方模型配置文档。</w:t>
      </w:r>
    </w:p>
    <w:p>
      <w:pPr>
        <w:pStyle w:val="Heading2"/>
      </w:pPr>
      <w:r>
        <w:rPr>
          <w:rFonts w:ascii="Calibri" w:hAnsi="Calibri" w:eastAsia="Microsoft YaHei"/>
        </w:rPr>
        <w:t>出现 401、403 或模型调用失败</w:t>
      </w:r>
    </w:p>
    <w:p>
      <w:r>
        <w:rPr>
          <w:rFonts w:ascii="Calibri" w:hAnsi="Calibri" w:eastAsia="Microsoft YaHei"/>
        </w:rPr>
        <w:t>这说明流程已经进入调用阶段，但仅凭这条错误还不能判断请求是否到达 DeepSeek。先看完整报错与请求来源，再依次检查本机网络或代理、实验 Key、可用额度、权限和服务状态；不要打印完整 Key。</w:t>
      </w:r>
    </w:p>
    <w:p>
      <w:pPr>
        <w:pStyle w:val="Heading2"/>
      </w:pPr>
      <w:r>
        <w:rPr>
          <w:rFonts w:ascii="Calibri" w:hAnsi="Calibri" w:eastAsia="Microsoft YaHei"/>
        </w:rPr>
        <w:t>一直在规划，没有生成文件</w:t>
      </w:r>
    </w:p>
    <w:p>
      <w:r>
        <w:rPr>
          <w:rFonts w:ascii="Calibri" w:hAnsi="Calibri" w:eastAsia="Microsoft YaHei"/>
        </w:rPr>
        <w:t xml:space="preserve">这说明还没有完成“写文件”这一层。先确认工作区可写，再把目标缩小成“创建一个只含标题的 </w:t>
      </w:r>
      <w:r>
        <w:rPr>
          <w:rFonts w:ascii="Consolas" w:hAnsi="Consolas" w:eastAsia="Consolas"/>
          <w:color w:val="496A76"/>
          <w:sz w:val="19"/>
        </w:rPr>
        <w:t>index.html</w:t>
      </w:r>
      <w:r>
        <w:rPr>
          <w:rFonts w:ascii="Calibri" w:hAnsi="Calibri" w:eastAsia="Microsoft YaHei"/>
        </w:rPr>
        <w:t>”。</w:t>
      </w:r>
    </w:p>
    <w:p>
      <w:pPr>
        <w:pStyle w:val="Heading2"/>
      </w:pPr>
      <w:r>
        <w:rPr>
          <w:rFonts w:ascii="Calibri" w:hAnsi="Calibri" w:eastAsia="Microsoft YaHei"/>
        </w:rPr>
        <w:t>页面能打开，但内容不准确</w:t>
      </w:r>
    </w:p>
    <w:p>
      <w:r>
        <w:rPr>
          <w:rFonts w:ascii="Calibri" w:hAnsi="Calibri" w:eastAsia="Microsoft YaHei"/>
        </w:rPr>
        <w:t>这说明文件写入和预览链路已经成功，不代表事实内容正确。产品数字、功能列表、价格和安全承诺都要回到官方资料核对。</w:t>
      </w:r>
    </w:p>
    <w:p>
      <w:pPr>
        <w:pStyle w:val="Heading2"/>
      </w:pPr>
      <w:r>
        <w:rPr>
          <w:rFonts w:ascii="Calibri" w:hAnsi="Calibri" w:eastAsia="Microsoft YaHei"/>
        </w:rPr>
        <w:t>使用自己的 API Key 会产生费用吗</w:t>
      </w:r>
    </w:p>
    <w:p>
      <w:r>
        <w:rPr>
          <w:rFonts w:ascii="Calibri" w:hAnsi="Calibri" w:eastAsia="Microsoft YaHei"/>
        </w:rPr>
        <w:t>DeepSeek 调用费用由模型服务商计费。一次长任务可能多次请求模型，实验时同时关注 WorkBuddy 的执行状态和 DeepSeek 侧的用量。</w:t>
      </w:r>
    </w:p>
    <w:p>
      <w:pPr>
        <w:pStyle w:val="Heading1"/>
      </w:pPr>
      <w:r>
        <w:rPr>
          <w:rFonts w:ascii="Calibri" w:hAnsi="Calibri" w:eastAsia="Microsoft YaHei"/>
        </w:rPr>
        <w:t>10. 今天你已经做到了什么</w:t>
      </w:r>
    </w:p>
    <w:p>
      <w:r>
        <w:rPr>
          <w:rFonts w:ascii="Calibri" w:hAnsi="Calibri" w:eastAsia="Microsoft YaHei"/>
        </w:rPr>
        <w:t>如果右侧已经打开生成的网页，你完成了三件事：</w:t>
      </w:r>
    </w:p>
    <w:p>
      <w:pPr>
        <w:pStyle w:val="ListNumber"/>
      </w:pPr>
      <w:r>
        <w:rPr>
          <w:rFonts w:ascii="Calibri" w:hAnsi="Calibri" w:eastAsia="Microsoft YaHei"/>
        </w:rPr>
        <w:t>把 DeepSeek 接进 WorkBuddy，并收到可见的配置反馈。</w:t>
      </w:r>
    </w:p>
    <w:p>
      <w:pPr>
        <w:pStyle w:val="ListNumber"/>
      </w:pPr>
      <w:r>
        <w:rPr>
          <w:rFonts w:ascii="Calibri" w:hAnsi="Calibri" w:eastAsia="Microsoft YaHei"/>
        </w:rPr>
        <w:t>把操作范围限制在空文件夹，再交付一个边界清楚的目标。</w:t>
      </w:r>
    </w:p>
    <w:p>
      <w:pPr>
        <w:pStyle w:val="ListNumber"/>
      </w:pPr>
      <w:r>
        <w:rPr>
          <w:rFonts w:ascii="Calibri" w:hAnsi="Calibri" w:eastAsia="Microsoft YaHei"/>
        </w:rPr>
        <w:t>看见任务执行、文件生成和网页预览这一整条链路。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5" name="Picture 15" descr="接入模型、限制范围、交付网页：本集核心实验已经跑通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episode-summary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接入模型、限制范围、交付网页：本集核心实验已经跑通</w:t>
      </w:r>
    </w:p>
    <w:p>
      <w:r>
        <w:rPr>
          <w:rFonts w:ascii="Calibri" w:hAnsi="Calibri" w:eastAsia="Microsoft YaHei"/>
        </w:rPr>
        <w:t>架构上的变化可以用一句话概括：前两集重点是“让模型回答、让工具执行一个指令”，这一集开始变成“给出目标，让执行者规划并交付结果”。</w:t>
      </w:r>
    </w:p>
    <w:p>
      <w:r>
        <w:rPr>
          <w:rFonts w:ascii="Calibri" w:hAnsi="Calibri" w:eastAsia="Microsoft YaHei"/>
        </w:rPr>
        <w:t>下一集只增加一个变量：如果模型回复也不再来自云端，能不能让它直接住进自己的电脑？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8707D"/>
        <w:sz w:val="18"/>
      </w:rPr>
      <w:t xml:space="preserve">第 </w:t>
    </w:r>
    <w:fldSimple w:instr="PAGE"/>
    <w:r>
      <w:rPr>
        <w:rFonts w:ascii="Calibri" w:hAnsi="Calibri" w:eastAsia="Microsoft YaHei"/>
        <w:color w:val="68707D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68707D"/>
        <w:sz w:val="17"/>
      </w:rPr>
      <w:t>AI 架构演进实践  ·  EP. 03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024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496A7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Calibri" w:hAnsi="Calibri" w:eastAsia="Microsoft YaHei"/>
      <w:b/>
      <w:bCs/>
      <w:i w:val="0"/>
      <w:color w:val="68707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80" w:after="160" w:line="252" w:lineRule="auto"/>
      <w:ind w:left="230" w:right="230"/>
    </w:pPr>
    <w:rPr>
      <w:rFonts w:ascii="Consolas" w:hAnsi="Consolas" w:eastAsia="Consolas"/>
      <w:color w:val="20242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codebuddy.cn/docs/workbuddy/From-Beginner-to-Expert-Guide/Installation-Win-Guide" TargetMode="External"/><Relationship Id="rId13" Type="http://schemas.openxmlformats.org/officeDocument/2006/relationships/hyperlink" Target="https://www.codebuddy.cn/work/" TargetMode="External"/><Relationship Id="rId14" Type="http://schemas.openxmlformats.org/officeDocument/2006/relationships/image" Target="media/image2.png"/><Relationship Id="rId15" Type="http://schemas.openxmlformats.org/officeDocument/2006/relationships/hyperlink" Target="https://www.codebuddy.cn/docs/workbuddy/Overview" TargetMode="External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Relationship Id="rId26" Type="http://schemas.openxmlformats.org/officeDocument/2006/relationships/hyperlink" Target="https://www.codebuddy.cn/docs/workbuddy/From-Beginner-to-Expert-Guide/Product-Guide" TargetMode="External"/><Relationship Id="rId27" Type="http://schemas.openxmlformats.org/officeDocument/2006/relationships/hyperlink" Target="https://www.codebuddy.cn/docs/workbuddy/From-Beginner-to-Expert-Guide/Function-Description/Model" TargetMode="External"/><Relationship Id="rId28" Type="http://schemas.openxmlformats.org/officeDocument/2006/relationships/image" Target="media/image13.png"/><Relationship Id="rId29" Type="http://schemas.openxmlformats.org/officeDocument/2006/relationships/image" Target="media/image14.png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给 AI 一个目标，它自己交出网页：DeepSeek + WorkBuddy 实验</dc:title>
  <dc:subject>AI 应用架构演进实践第 3 集</dc:subject>
  <dc:creator>AI 架构演进实践</dc:creator>
  <cp:keywords>WorkBuddy, DeepSeek, AI Agent, 智能体, 桌面 Agent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